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F0" w:rsidRPr="001A3F3E" w:rsidRDefault="00FC70F0" w:rsidP="00FC70F0">
      <w:pPr>
        <w:jc w:val="center"/>
        <w:rPr>
          <w:b/>
          <w:sz w:val="28"/>
          <w:szCs w:val="28"/>
        </w:rPr>
      </w:pPr>
      <w:r w:rsidRPr="001A3F3E">
        <w:rPr>
          <w:b/>
          <w:sz w:val="28"/>
          <w:szCs w:val="28"/>
        </w:rPr>
        <w:t xml:space="preserve">COLUSA UNIFIED </w:t>
      </w:r>
      <w:smartTag w:uri="urn:schemas-microsoft-com:office:smarttags" w:element="place">
        <w:r w:rsidRPr="001A3F3E">
          <w:rPr>
            <w:b/>
            <w:sz w:val="28"/>
            <w:szCs w:val="28"/>
          </w:rPr>
          <w:t>SCHOOL DISTRICT</w:t>
        </w:r>
      </w:smartTag>
    </w:p>
    <w:p w:rsidR="000359D8" w:rsidRDefault="000359D8" w:rsidP="00FC70F0">
      <w:pPr>
        <w:jc w:val="center"/>
      </w:pPr>
    </w:p>
    <w:p w:rsidR="00FC70F0" w:rsidRDefault="00FC70F0" w:rsidP="00FC70F0">
      <w:pPr>
        <w:jc w:val="center"/>
      </w:pPr>
      <w:r>
        <w:t>August 20</w:t>
      </w:r>
      <w:r w:rsidR="00BC5245">
        <w:t>1</w:t>
      </w:r>
      <w:r w:rsidR="000D700B">
        <w:t>3</w:t>
      </w:r>
    </w:p>
    <w:p w:rsidR="00FC70F0" w:rsidRDefault="00FC70F0" w:rsidP="00FC70F0"/>
    <w:p w:rsidR="009A4F70" w:rsidRDefault="009A4F70" w:rsidP="00FC70F0"/>
    <w:p w:rsidR="004D46EB" w:rsidRDefault="004D46EB" w:rsidP="00FC70F0"/>
    <w:p w:rsidR="004D46EB" w:rsidRDefault="004D46EB" w:rsidP="00FC70F0"/>
    <w:p w:rsidR="001741A2" w:rsidRDefault="004D46EB" w:rsidP="00FC70F0">
      <w:r>
        <w:t xml:space="preserve"> </w:t>
      </w:r>
      <w:r w:rsidR="00CE3867">
        <w:t>Dear Parent or Guardian,</w:t>
      </w:r>
    </w:p>
    <w:p w:rsidR="00CE3867" w:rsidRDefault="00CE3867" w:rsidP="00FC70F0"/>
    <w:p w:rsidR="00CE3867" w:rsidRDefault="00CE3867" w:rsidP="00FC70F0">
      <w:pPr>
        <w:jc w:val="both"/>
      </w:pPr>
      <w:r>
        <w:t>The Healthy Schools Act of 2000 was signed into law in September 2000 and requires that all schools provide parents or guardians of students with annual written notification of expected pesticide use on school site</w:t>
      </w:r>
      <w:r w:rsidR="001772F3">
        <w:t>s</w:t>
      </w:r>
      <w:r w:rsidR="00832DE6">
        <w:t>.  This notification identifies</w:t>
      </w:r>
      <w:r>
        <w:t xml:space="preserve"> the active ingredient or ingredients in each pesticide product </w:t>
      </w:r>
      <w:r w:rsidR="00832DE6">
        <w:t>we use in our district.  Parents can go to</w:t>
      </w:r>
      <w:r>
        <w:t xml:space="preserve"> the </w:t>
      </w:r>
      <w:r w:rsidR="00832DE6">
        <w:t>following i</w:t>
      </w:r>
      <w:r>
        <w:t>nternet address (</w:t>
      </w:r>
      <w:hyperlink r:id="rId5" w:history="1">
        <w:r w:rsidRPr="003220C9">
          <w:rPr>
            <w:rStyle w:val="Hyperlink"/>
          </w:rPr>
          <w:t>http://www.cdpr.ca.gov</w:t>
        </w:r>
      </w:hyperlink>
      <w:r>
        <w:t xml:space="preserve">) for further information on pesticides and their alternatives.  </w:t>
      </w:r>
    </w:p>
    <w:p w:rsidR="00832DE6" w:rsidRDefault="00832DE6" w:rsidP="00FC70F0">
      <w:pPr>
        <w:jc w:val="both"/>
      </w:pPr>
    </w:p>
    <w:p w:rsidR="004D46EB" w:rsidRDefault="004D46EB" w:rsidP="004D46EB">
      <w:pPr>
        <w:jc w:val="both"/>
      </w:pPr>
      <w:r>
        <w:t>We intend to use the following pesticides in our district this year:</w:t>
      </w:r>
    </w:p>
    <w:p w:rsidR="004D46EB" w:rsidRDefault="004D46EB" w:rsidP="004D46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680"/>
      </w:tblGrid>
      <w:tr w:rsidR="004D46EB" w:rsidTr="008D0B54">
        <w:tc>
          <w:tcPr>
            <w:tcW w:w="4788" w:type="dxa"/>
          </w:tcPr>
          <w:p w:rsidR="004D46EB" w:rsidRPr="00B429F2" w:rsidRDefault="004D46EB" w:rsidP="008D0B54">
            <w:pPr>
              <w:jc w:val="center"/>
              <w:rPr>
                <w:b/>
              </w:rPr>
            </w:pPr>
            <w:r w:rsidRPr="00B429F2">
              <w:rPr>
                <w:b/>
              </w:rPr>
              <w:t>Name of Pesticide</w:t>
            </w:r>
          </w:p>
        </w:tc>
        <w:tc>
          <w:tcPr>
            <w:tcW w:w="4680" w:type="dxa"/>
          </w:tcPr>
          <w:p w:rsidR="004D46EB" w:rsidRPr="00B429F2" w:rsidRDefault="004D46EB" w:rsidP="008D0B54">
            <w:pPr>
              <w:jc w:val="center"/>
              <w:rPr>
                <w:b/>
              </w:rPr>
            </w:pPr>
            <w:r w:rsidRPr="00B429F2">
              <w:rPr>
                <w:b/>
              </w:rPr>
              <w:t>Active Ingredient(s)</w:t>
            </w:r>
          </w:p>
        </w:tc>
      </w:tr>
      <w:tr w:rsidR="004D46EB" w:rsidTr="008D0B54">
        <w:tc>
          <w:tcPr>
            <w:tcW w:w="4788" w:type="dxa"/>
          </w:tcPr>
          <w:p w:rsidR="004D46EB" w:rsidRDefault="004D46EB" w:rsidP="008D0B54">
            <w:r>
              <w:t>Suspend S.C.</w:t>
            </w:r>
          </w:p>
        </w:tc>
        <w:tc>
          <w:tcPr>
            <w:tcW w:w="4680" w:type="dxa"/>
          </w:tcPr>
          <w:p w:rsidR="004D46EB" w:rsidRDefault="004D46EB" w:rsidP="008D0B54">
            <w:r>
              <w:t>Deltamethrin</w:t>
            </w:r>
          </w:p>
        </w:tc>
      </w:tr>
      <w:tr w:rsidR="004D46EB" w:rsidTr="008D0B54">
        <w:tc>
          <w:tcPr>
            <w:tcW w:w="4788" w:type="dxa"/>
          </w:tcPr>
          <w:p w:rsidR="004D46EB" w:rsidRDefault="004D46EB" w:rsidP="008D0B54">
            <w:r>
              <w:t>Dragnet S.F.R.</w:t>
            </w:r>
          </w:p>
        </w:tc>
        <w:tc>
          <w:tcPr>
            <w:tcW w:w="4680" w:type="dxa"/>
          </w:tcPr>
          <w:p w:rsidR="004D46EB" w:rsidRDefault="004D46EB" w:rsidP="008D0B54">
            <w:r>
              <w:t>Permethrin</w:t>
            </w:r>
          </w:p>
        </w:tc>
      </w:tr>
      <w:tr w:rsidR="004D46EB" w:rsidTr="008D0B54">
        <w:tc>
          <w:tcPr>
            <w:tcW w:w="4788" w:type="dxa"/>
          </w:tcPr>
          <w:p w:rsidR="004D46EB" w:rsidRDefault="004D46EB" w:rsidP="008D0B54">
            <w:r>
              <w:t>Tempo W.P.</w:t>
            </w:r>
          </w:p>
        </w:tc>
        <w:tc>
          <w:tcPr>
            <w:tcW w:w="4680" w:type="dxa"/>
          </w:tcPr>
          <w:p w:rsidR="004D46EB" w:rsidRDefault="004D46EB" w:rsidP="008D0B54">
            <w:r>
              <w:t>Cyfluthrin</w:t>
            </w:r>
          </w:p>
        </w:tc>
      </w:tr>
      <w:tr w:rsidR="004D46EB" w:rsidTr="008D0B54">
        <w:tc>
          <w:tcPr>
            <w:tcW w:w="4788" w:type="dxa"/>
          </w:tcPr>
          <w:p w:rsidR="004D46EB" w:rsidRDefault="004D46EB" w:rsidP="008D0B54">
            <w:r>
              <w:t>Precor</w:t>
            </w:r>
          </w:p>
        </w:tc>
        <w:tc>
          <w:tcPr>
            <w:tcW w:w="4680" w:type="dxa"/>
          </w:tcPr>
          <w:p w:rsidR="004D46EB" w:rsidRDefault="004D46EB" w:rsidP="008D0B54">
            <w:r>
              <w:t>Methoprene</w:t>
            </w:r>
          </w:p>
        </w:tc>
      </w:tr>
      <w:tr w:rsidR="004D46EB" w:rsidTr="008D0B54">
        <w:tc>
          <w:tcPr>
            <w:tcW w:w="4788" w:type="dxa"/>
          </w:tcPr>
          <w:p w:rsidR="004D46EB" w:rsidRDefault="004D46EB" w:rsidP="008D0B54">
            <w:r>
              <w:t>Kicker</w:t>
            </w:r>
          </w:p>
        </w:tc>
        <w:tc>
          <w:tcPr>
            <w:tcW w:w="4680" w:type="dxa"/>
          </w:tcPr>
          <w:p w:rsidR="004D46EB" w:rsidRDefault="004D46EB" w:rsidP="008D0B54">
            <w:r>
              <w:t>Pyrethrin</w:t>
            </w:r>
          </w:p>
        </w:tc>
      </w:tr>
      <w:tr w:rsidR="004D46EB" w:rsidTr="008D0B54">
        <w:tc>
          <w:tcPr>
            <w:tcW w:w="4788" w:type="dxa"/>
          </w:tcPr>
          <w:p w:rsidR="004D46EB" w:rsidRDefault="004D46EB" w:rsidP="008D0B54">
            <w:r>
              <w:t>Pt – 565</w:t>
            </w:r>
          </w:p>
        </w:tc>
        <w:tc>
          <w:tcPr>
            <w:tcW w:w="4680" w:type="dxa"/>
          </w:tcPr>
          <w:p w:rsidR="004D46EB" w:rsidRDefault="004D46EB" w:rsidP="008D0B54">
            <w:r>
              <w:t>Pyrethrin</w:t>
            </w:r>
          </w:p>
        </w:tc>
      </w:tr>
    </w:tbl>
    <w:p w:rsidR="004D46EB" w:rsidRDefault="004D46EB" w:rsidP="004D46EB"/>
    <w:p w:rsidR="005E7970" w:rsidRDefault="00CE3867" w:rsidP="00FC70F0">
      <w:pPr>
        <w:jc w:val="both"/>
      </w:pPr>
      <w:r>
        <w:t xml:space="preserve">Parents or guardians may request prior notification of individual pesticide applications at the school site.  Beginning </w:t>
      </w:r>
      <w:r w:rsidR="00FC70F0">
        <w:t>August 1</w:t>
      </w:r>
      <w:r w:rsidR="000D700B">
        <w:t>4</w:t>
      </w:r>
      <w:r w:rsidR="00FC70F0">
        <w:t>, 20</w:t>
      </w:r>
      <w:r w:rsidR="00BC5245">
        <w:t>1</w:t>
      </w:r>
      <w:r w:rsidR="000D700B">
        <w:t>3</w:t>
      </w:r>
      <w:r>
        <w:t xml:space="preserve"> people listed on this registry will be notified at least 72 hours before pesticides are applied.  If you would like to be notified every time we apply a pesticide, please </w:t>
      </w:r>
      <w:r w:rsidR="004D46EB">
        <w:t>call (530) 458-</w:t>
      </w:r>
      <w:r w:rsidR="00FA2A14">
        <w:t>7791</w:t>
      </w:r>
      <w:r w:rsidR="004D46EB">
        <w:t xml:space="preserve"> and leave your name and phone number or contact:</w:t>
      </w:r>
    </w:p>
    <w:p w:rsidR="005E7970" w:rsidRDefault="005E7970" w:rsidP="00FC70F0">
      <w:pPr>
        <w:jc w:val="both"/>
      </w:pPr>
    </w:p>
    <w:p w:rsidR="005E7970" w:rsidRDefault="005E7970" w:rsidP="00FC70F0">
      <w:pPr>
        <w:jc w:val="both"/>
      </w:pPr>
      <w:r>
        <w:tab/>
      </w:r>
      <w:r>
        <w:tab/>
      </w:r>
      <w:r>
        <w:tab/>
      </w:r>
      <w:r>
        <w:tab/>
      </w:r>
      <w:r w:rsidR="00CE3867">
        <w:t>Jim LaGrone</w:t>
      </w:r>
      <w:r w:rsidR="004D46EB">
        <w:t>, Director of Maintenance, Operations &amp; Transportation</w:t>
      </w:r>
      <w:r w:rsidR="00CE3867">
        <w:t xml:space="preserve"> </w:t>
      </w:r>
    </w:p>
    <w:p w:rsidR="005E7970" w:rsidRDefault="005E7970" w:rsidP="00FC70F0">
      <w:pPr>
        <w:jc w:val="both"/>
      </w:pPr>
      <w:r>
        <w:tab/>
      </w:r>
      <w:r>
        <w:tab/>
      </w:r>
      <w:r>
        <w:tab/>
      </w:r>
      <w:r>
        <w:tab/>
      </w:r>
      <w:r w:rsidR="00CE3867">
        <w:t xml:space="preserve">Colusa Unified </w:t>
      </w:r>
      <w:smartTag w:uri="urn:schemas-microsoft-com:office:smarttags" w:element="place">
        <w:r w:rsidR="00CE3867">
          <w:t>School District</w:t>
        </w:r>
      </w:smartTag>
      <w:r w:rsidR="00CE3867">
        <w:t xml:space="preserve"> </w:t>
      </w:r>
    </w:p>
    <w:p w:rsidR="005E7970" w:rsidRDefault="005E7970" w:rsidP="00FC70F0">
      <w:pPr>
        <w:jc w:val="both"/>
      </w:pPr>
      <w:r>
        <w:tab/>
      </w:r>
      <w:r>
        <w:tab/>
      </w:r>
      <w:r>
        <w:tab/>
      </w:r>
      <w:r>
        <w:tab/>
      </w:r>
      <w:r w:rsidR="00CE3867">
        <w:t xml:space="preserve">745 </w:t>
      </w:r>
      <w:smartTag w:uri="urn:schemas-microsoft-com:office:smarttags" w:element="Street">
        <w:smartTag w:uri="urn:schemas-microsoft-com:office:smarttags" w:element="address">
          <w:r w:rsidR="00CE3867">
            <w:t>Tenth St</w:t>
          </w:r>
        </w:smartTag>
      </w:smartTag>
      <w:r>
        <w:t>.</w:t>
      </w:r>
      <w:r w:rsidR="00CE3867">
        <w:t xml:space="preserve"> </w:t>
      </w:r>
    </w:p>
    <w:p w:rsidR="00CE3867" w:rsidRDefault="005E7970" w:rsidP="00FC70F0">
      <w:pPr>
        <w:jc w:val="both"/>
      </w:pPr>
      <w:r>
        <w:tab/>
      </w:r>
      <w:r>
        <w:tab/>
      </w:r>
      <w:r>
        <w:tab/>
      </w:r>
      <w:r>
        <w:tab/>
      </w:r>
      <w:smartTag w:uri="urn:schemas-microsoft-com:office:smarttags" w:element="place">
        <w:smartTag w:uri="urn:schemas-microsoft-com:office:smarttags" w:element="City">
          <w:r w:rsidR="00CE3867">
            <w:t>Colusa</w:t>
          </w:r>
        </w:smartTag>
        <w:r w:rsidR="00CE3867">
          <w:t xml:space="preserve">, </w:t>
        </w:r>
        <w:smartTag w:uri="urn:schemas-microsoft-com:office:smarttags" w:element="State">
          <w:r w:rsidR="00CE3867">
            <w:t>CA</w:t>
          </w:r>
        </w:smartTag>
        <w:r w:rsidR="00CE3867">
          <w:t xml:space="preserve"> </w:t>
        </w:r>
        <w:smartTag w:uri="urn:schemas-microsoft-com:office:smarttags" w:element="PostalCode">
          <w:r w:rsidR="00CE3867">
            <w:t>95932</w:t>
          </w:r>
        </w:smartTag>
      </w:smartTag>
      <w:r w:rsidR="00CE3867">
        <w:t>.</w:t>
      </w:r>
    </w:p>
    <w:p w:rsidR="0046459C" w:rsidRDefault="0046459C" w:rsidP="00FC70F0">
      <w:pPr>
        <w:jc w:val="both"/>
      </w:pPr>
    </w:p>
    <w:p w:rsidR="00CE3867" w:rsidRDefault="00CE3867" w:rsidP="00FC70F0">
      <w:pPr>
        <w:jc w:val="both"/>
      </w:pPr>
      <w:r>
        <w:t xml:space="preserve">If you have any questions, please contact </w:t>
      </w:r>
      <w:r w:rsidR="0022317C">
        <w:t>Jim LaGrone</w:t>
      </w:r>
      <w:r w:rsidR="00FC70F0">
        <w:t xml:space="preserve"> at </w:t>
      </w:r>
      <w:r w:rsidR="003E170A">
        <w:t>(</w:t>
      </w:r>
      <w:r w:rsidR="00FC70F0">
        <w:t>530</w:t>
      </w:r>
      <w:r w:rsidR="003E170A">
        <w:t>)</w:t>
      </w:r>
      <w:r w:rsidR="00FC70F0">
        <w:t xml:space="preserve"> 458-</w:t>
      </w:r>
      <w:r w:rsidR="00BC5245">
        <w:t>7791</w:t>
      </w:r>
      <w:r w:rsidR="003E170A">
        <w:t xml:space="preserve"> ext. 14550</w:t>
      </w:r>
      <w:r>
        <w:t>.</w:t>
      </w:r>
    </w:p>
    <w:p w:rsidR="00CE3867" w:rsidRDefault="00CE3867" w:rsidP="00FC70F0">
      <w:pPr>
        <w:jc w:val="both"/>
      </w:pPr>
    </w:p>
    <w:p w:rsidR="00CE3867" w:rsidRDefault="00CE3867" w:rsidP="00FC70F0">
      <w:pPr>
        <w:jc w:val="both"/>
      </w:pPr>
      <w:r>
        <w:t>Sincerely,</w:t>
      </w:r>
    </w:p>
    <w:p w:rsidR="00CE3867" w:rsidRDefault="00CE3867" w:rsidP="00FC70F0">
      <w:pPr>
        <w:jc w:val="both"/>
      </w:pPr>
    </w:p>
    <w:p w:rsidR="00CE3867" w:rsidRPr="00FC70F0" w:rsidRDefault="00CE3867" w:rsidP="00FC70F0">
      <w:pPr>
        <w:jc w:val="both"/>
        <w:rPr>
          <w:rFonts w:ascii="Lucida Calligraphy" w:hAnsi="Lucida Calligraphy"/>
        </w:rPr>
      </w:pPr>
      <w:r w:rsidRPr="00FC70F0">
        <w:rPr>
          <w:rFonts w:ascii="Lucida Calligraphy" w:hAnsi="Lucida Calligraphy"/>
        </w:rPr>
        <w:t>Jim LaGrone</w:t>
      </w:r>
    </w:p>
    <w:p w:rsidR="00CE3867" w:rsidRDefault="00CE3867" w:rsidP="00FC70F0">
      <w:pPr>
        <w:jc w:val="both"/>
      </w:pPr>
      <w:r>
        <w:t xml:space="preserve">Director of Maintenance, Operations </w:t>
      </w:r>
      <w:r w:rsidR="004D46EB">
        <w:t>&amp;</w:t>
      </w:r>
      <w:r>
        <w:t xml:space="preserve"> Transportation</w:t>
      </w: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4D46EB" w:rsidRDefault="004D46EB" w:rsidP="00F27665">
      <w:pPr>
        <w:jc w:val="center"/>
        <w:rPr>
          <w:lang w:val="es-ES"/>
        </w:rPr>
      </w:pPr>
    </w:p>
    <w:p w:rsidR="00F27665" w:rsidRPr="006A6405" w:rsidRDefault="00F27665" w:rsidP="00F27665">
      <w:pPr>
        <w:jc w:val="center"/>
        <w:rPr>
          <w:lang w:val="es-ES"/>
        </w:rPr>
      </w:pPr>
      <w:r w:rsidRPr="006A6405">
        <w:rPr>
          <w:lang w:val="es-ES"/>
        </w:rPr>
        <w:t xml:space="preserve">DISTRITO UNIFICADO ESCOLAR DE COLUSA </w:t>
      </w:r>
    </w:p>
    <w:p w:rsidR="00F27665" w:rsidRPr="006A6405" w:rsidRDefault="00F27665" w:rsidP="00F27665">
      <w:pPr>
        <w:jc w:val="center"/>
        <w:rPr>
          <w:lang w:val="es-ES"/>
        </w:rPr>
      </w:pPr>
    </w:p>
    <w:p w:rsidR="00F27665" w:rsidRPr="006A6405" w:rsidRDefault="00F27665" w:rsidP="00F27665">
      <w:pPr>
        <w:jc w:val="center"/>
        <w:rPr>
          <w:lang w:val="es-ES"/>
        </w:rPr>
      </w:pPr>
      <w:r w:rsidRPr="006A6405">
        <w:rPr>
          <w:lang w:val="es-ES"/>
        </w:rPr>
        <w:t>Agosto, 20</w:t>
      </w:r>
      <w:r w:rsidR="00BC5245">
        <w:rPr>
          <w:lang w:val="es-ES"/>
        </w:rPr>
        <w:t>1</w:t>
      </w:r>
      <w:r w:rsidR="000D700B">
        <w:rPr>
          <w:lang w:val="es-ES"/>
        </w:rPr>
        <w:t>3</w:t>
      </w:r>
    </w:p>
    <w:p w:rsidR="00F27665" w:rsidRPr="006A6405" w:rsidRDefault="00F27665" w:rsidP="00F27665">
      <w:pPr>
        <w:rPr>
          <w:lang w:val="es-ES"/>
        </w:rPr>
      </w:pPr>
    </w:p>
    <w:p w:rsidR="00F27665" w:rsidRPr="006A6405" w:rsidRDefault="00F27665" w:rsidP="00F27665">
      <w:pPr>
        <w:rPr>
          <w:lang w:val="es-ES"/>
        </w:rPr>
      </w:pPr>
    </w:p>
    <w:p w:rsidR="00F27665" w:rsidRPr="006A6405" w:rsidRDefault="00F27665" w:rsidP="00F27665">
      <w:pPr>
        <w:rPr>
          <w:lang w:val="es-ES"/>
        </w:rPr>
      </w:pPr>
    </w:p>
    <w:p w:rsidR="00F27665" w:rsidRPr="006A6405" w:rsidRDefault="00F27665" w:rsidP="00F27665">
      <w:pPr>
        <w:rPr>
          <w:lang w:val="es-ES"/>
        </w:rPr>
      </w:pPr>
      <w:r w:rsidRPr="006A6405">
        <w:rPr>
          <w:lang w:val="es-ES"/>
        </w:rPr>
        <w:t>Estimado Padre o Guardián,</w:t>
      </w:r>
    </w:p>
    <w:p w:rsidR="00F27665" w:rsidRPr="006A6405" w:rsidRDefault="00F27665" w:rsidP="00F27665">
      <w:pPr>
        <w:rPr>
          <w:lang w:val="es-ES"/>
        </w:rPr>
      </w:pPr>
    </w:p>
    <w:p w:rsidR="00F27665" w:rsidRDefault="00F27665" w:rsidP="00F27665">
      <w:pPr>
        <w:jc w:val="both"/>
        <w:rPr>
          <w:lang w:val="es-ES"/>
        </w:rPr>
      </w:pPr>
      <w:r w:rsidRPr="006A6405">
        <w:rPr>
          <w:lang w:val="es-ES"/>
        </w:rPr>
        <w:t>La Acta de Escuelas Saludables del 2000 fue firmada en ley  en septiembre 2000 y requiere que todas las escuelas provean a los padres guardianes de los estudiantes con notificación por escrito anualmente del uso esperado de pesticidas en los sitios escolares.  La notificación identificara el ingrediente activo o ingredientes en cada producto e incluirá el domicilio en la Internet (</w:t>
      </w:r>
      <w:hyperlink r:id="rId6" w:history="1">
        <w:r w:rsidRPr="006A6405">
          <w:rPr>
            <w:rStyle w:val="Hyperlink"/>
            <w:lang w:val="es-ES"/>
          </w:rPr>
          <w:t>http://www.cdpr.ca.gov</w:t>
        </w:r>
      </w:hyperlink>
      <w:r w:rsidRPr="006A6405">
        <w:rPr>
          <w:lang w:val="es-ES"/>
        </w:rPr>
        <w:t xml:space="preserve">) para mas información sobre pesticidas y sus alternativas.  </w:t>
      </w:r>
    </w:p>
    <w:p w:rsidR="00821386" w:rsidRPr="006A6405" w:rsidRDefault="00821386" w:rsidP="00F27665">
      <w:pPr>
        <w:jc w:val="both"/>
        <w:rPr>
          <w:lang w:val="es-ES"/>
        </w:rPr>
      </w:pPr>
    </w:p>
    <w:p w:rsidR="00821386" w:rsidRPr="006A6405" w:rsidRDefault="00821386" w:rsidP="00821386">
      <w:pPr>
        <w:jc w:val="both"/>
        <w:rPr>
          <w:lang w:val="es-ES"/>
        </w:rPr>
      </w:pPr>
      <w:r w:rsidRPr="006A6405">
        <w:rPr>
          <w:lang w:val="es-ES"/>
        </w:rPr>
        <w:t>Nosotros intentamos usar las siguientes pesticidas en su escuela este año</w:t>
      </w:r>
      <w:r>
        <w:rPr>
          <w:lang w:val="es-ES"/>
        </w:rPr>
        <w:t>:</w:t>
      </w:r>
    </w:p>
    <w:p w:rsidR="00821386" w:rsidRPr="006A6405" w:rsidRDefault="00821386" w:rsidP="0082138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699"/>
      </w:tblGrid>
      <w:tr w:rsidR="00821386" w:rsidRPr="00B429F2" w:rsidTr="00B318A3">
        <w:trPr>
          <w:trHeight w:val="278"/>
        </w:trPr>
        <w:tc>
          <w:tcPr>
            <w:tcW w:w="4699" w:type="dxa"/>
          </w:tcPr>
          <w:p w:rsidR="00821386" w:rsidRPr="00B429F2" w:rsidRDefault="00821386" w:rsidP="00B318A3">
            <w:pPr>
              <w:jc w:val="center"/>
              <w:rPr>
                <w:b/>
                <w:lang w:val="es-ES"/>
              </w:rPr>
            </w:pPr>
            <w:r w:rsidRPr="00B429F2">
              <w:rPr>
                <w:b/>
                <w:lang w:val="es-ES"/>
              </w:rPr>
              <w:t>Nombre del  Pesticida</w:t>
            </w:r>
          </w:p>
        </w:tc>
        <w:tc>
          <w:tcPr>
            <w:tcW w:w="4699" w:type="dxa"/>
          </w:tcPr>
          <w:p w:rsidR="00821386" w:rsidRPr="00B429F2" w:rsidRDefault="00821386" w:rsidP="00B318A3">
            <w:pPr>
              <w:jc w:val="center"/>
              <w:rPr>
                <w:b/>
                <w:lang w:val="es-ES"/>
              </w:rPr>
            </w:pPr>
            <w:r w:rsidRPr="00B429F2">
              <w:rPr>
                <w:b/>
                <w:lang w:val="es-ES"/>
              </w:rPr>
              <w:t>Activo Ingrediente(s)</w:t>
            </w:r>
          </w:p>
        </w:tc>
      </w:tr>
      <w:tr w:rsidR="00821386" w:rsidRPr="00B429F2" w:rsidTr="00B318A3">
        <w:trPr>
          <w:trHeight w:val="278"/>
        </w:trPr>
        <w:tc>
          <w:tcPr>
            <w:tcW w:w="4699" w:type="dxa"/>
          </w:tcPr>
          <w:p w:rsidR="00821386" w:rsidRPr="00B429F2" w:rsidRDefault="00821386" w:rsidP="00B318A3">
            <w:pPr>
              <w:rPr>
                <w:lang w:val="es-ES"/>
              </w:rPr>
            </w:pPr>
            <w:r w:rsidRPr="00B429F2">
              <w:rPr>
                <w:lang w:val="es-ES"/>
              </w:rPr>
              <w:t>Suspend S.C.</w:t>
            </w:r>
          </w:p>
        </w:tc>
        <w:tc>
          <w:tcPr>
            <w:tcW w:w="4699" w:type="dxa"/>
          </w:tcPr>
          <w:p w:rsidR="00821386" w:rsidRPr="00B429F2" w:rsidRDefault="00821386" w:rsidP="00B318A3">
            <w:pPr>
              <w:rPr>
                <w:lang w:val="es-ES"/>
              </w:rPr>
            </w:pPr>
            <w:r w:rsidRPr="00B429F2">
              <w:rPr>
                <w:lang w:val="es-ES"/>
              </w:rPr>
              <w:t>Deltamethrin</w:t>
            </w:r>
          </w:p>
        </w:tc>
      </w:tr>
      <w:tr w:rsidR="00821386" w:rsidRPr="00B429F2" w:rsidTr="00B318A3">
        <w:trPr>
          <w:trHeight w:val="278"/>
        </w:trPr>
        <w:tc>
          <w:tcPr>
            <w:tcW w:w="4699" w:type="dxa"/>
          </w:tcPr>
          <w:p w:rsidR="00821386" w:rsidRPr="00B429F2" w:rsidRDefault="00821386" w:rsidP="00B318A3">
            <w:pPr>
              <w:rPr>
                <w:lang w:val="es-ES"/>
              </w:rPr>
            </w:pPr>
            <w:r w:rsidRPr="00B429F2">
              <w:rPr>
                <w:lang w:val="es-ES"/>
              </w:rPr>
              <w:t>Dragnet S.F.R.</w:t>
            </w:r>
          </w:p>
        </w:tc>
        <w:tc>
          <w:tcPr>
            <w:tcW w:w="4699" w:type="dxa"/>
          </w:tcPr>
          <w:p w:rsidR="00821386" w:rsidRPr="00B429F2" w:rsidRDefault="00821386" w:rsidP="00B318A3">
            <w:pPr>
              <w:rPr>
                <w:lang w:val="es-ES"/>
              </w:rPr>
            </w:pPr>
            <w:r w:rsidRPr="00B429F2">
              <w:rPr>
                <w:lang w:val="es-ES"/>
              </w:rPr>
              <w:t>Permethrin</w:t>
            </w:r>
          </w:p>
        </w:tc>
      </w:tr>
      <w:tr w:rsidR="00821386" w:rsidRPr="00B429F2" w:rsidTr="00B318A3">
        <w:trPr>
          <w:trHeight w:val="278"/>
        </w:trPr>
        <w:tc>
          <w:tcPr>
            <w:tcW w:w="4699" w:type="dxa"/>
          </w:tcPr>
          <w:p w:rsidR="00821386" w:rsidRPr="00B429F2" w:rsidRDefault="00821386" w:rsidP="00B318A3">
            <w:pPr>
              <w:rPr>
                <w:lang w:val="es-ES"/>
              </w:rPr>
            </w:pPr>
            <w:r w:rsidRPr="00B429F2">
              <w:rPr>
                <w:lang w:val="es-ES"/>
              </w:rPr>
              <w:t>Tempo W.P.</w:t>
            </w:r>
          </w:p>
        </w:tc>
        <w:tc>
          <w:tcPr>
            <w:tcW w:w="4699" w:type="dxa"/>
          </w:tcPr>
          <w:p w:rsidR="00821386" w:rsidRPr="00B429F2" w:rsidRDefault="00821386" w:rsidP="00B318A3">
            <w:pPr>
              <w:rPr>
                <w:lang w:val="es-ES"/>
              </w:rPr>
            </w:pPr>
            <w:r w:rsidRPr="00B429F2">
              <w:rPr>
                <w:lang w:val="es-ES"/>
              </w:rPr>
              <w:t>Cyfluthrin</w:t>
            </w:r>
          </w:p>
        </w:tc>
      </w:tr>
      <w:tr w:rsidR="00821386" w:rsidRPr="00B429F2" w:rsidTr="00B318A3">
        <w:trPr>
          <w:trHeight w:val="278"/>
        </w:trPr>
        <w:tc>
          <w:tcPr>
            <w:tcW w:w="4699" w:type="dxa"/>
          </w:tcPr>
          <w:p w:rsidR="00821386" w:rsidRPr="00B429F2" w:rsidRDefault="00821386" w:rsidP="00B318A3">
            <w:pPr>
              <w:rPr>
                <w:lang w:val="es-ES"/>
              </w:rPr>
            </w:pPr>
            <w:r w:rsidRPr="00B429F2">
              <w:rPr>
                <w:lang w:val="es-ES"/>
              </w:rPr>
              <w:t>Precor</w:t>
            </w:r>
          </w:p>
        </w:tc>
        <w:tc>
          <w:tcPr>
            <w:tcW w:w="4699" w:type="dxa"/>
          </w:tcPr>
          <w:p w:rsidR="00821386" w:rsidRPr="00B429F2" w:rsidRDefault="00821386" w:rsidP="00B318A3">
            <w:pPr>
              <w:rPr>
                <w:lang w:val="es-ES"/>
              </w:rPr>
            </w:pPr>
            <w:r w:rsidRPr="00B429F2">
              <w:rPr>
                <w:lang w:val="es-ES"/>
              </w:rPr>
              <w:t>Methoprene</w:t>
            </w:r>
          </w:p>
        </w:tc>
      </w:tr>
      <w:tr w:rsidR="00821386" w:rsidRPr="00B429F2" w:rsidTr="00B318A3">
        <w:trPr>
          <w:trHeight w:val="278"/>
        </w:trPr>
        <w:tc>
          <w:tcPr>
            <w:tcW w:w="4699" w:type="dxa"/>
          </w:tcPr>
          <w:p w:rsidR="00821386" w:rsidRPr="00B429F2" w:rsidRDefault="00821386" w:rsidP="00B318A3">
            <w:pPr>
              <w:rPr>
                <w:lang w:val="es-ES"/>
              </w:rPr>
            </w:pPr>
            <w:r w:rsidRPr="00B429F2">
              <w:rPr>
                <w:lang w:val="es-ES"/>
              </w:rPr>
              <w:t>Kicker</w:t>
            </w:r>
          </w:p>
        </w:tc>
        <w:tc>
          <w:tcPr>
            <w:tcW w:w="4699" w:type="dxa"/>
          </w:tcPr>
          <w:p w:rsidR="00821386" w:rsidRPr="00B429F2" w:rsidRDefault="00821386" w:rsidP="00B318A3">
            <w:pPr>
              <w:rPr>
                <w:lang w:val="es-ES"/>
              </w:rPr>
            </w:pPr>
            <w:r w:rsidRPr="00B429F2">
              <w:rPr>
                <w:lang w:val="es-ES"/>
              </w:rPr>
              <w:t>Pyrethrin</w:t>
            </w:r>
          </w:p>
        </w:tc>
      </w:tr>
      <w:tr w:rsidR="00821386" w:rsidRPr="00B429F2" w:rsidTr="00B318A3">
        <w:trPr>
          <w:trHeight w:val="278"/>
        </w:trPr>
        <w:tc>
          <w:tcPr>
            <w:tcW w:w="4699" w:type="dxa"/>
          </w:tcPr>
          <w:p w:rsidR="00821386" w:rsidRPr="00B429F2" w:rsidRDefault="00821386" w:rsidP="00B318A3">
            <w:pPr>
              <w:rPr>
                <w:lang w:val="es-ES"/>
              </w:rPr>
            </w:pPr>
            <w:r w:rsidRPr="00B429F2">
              <w:rPr>
                <w:lang w:val="es-ES"/>
              </w:rPr>
              <w:t>Pt – 565</w:t>
            </w:r>
          </w:p>
        </w:tc>
        <w:tc>
          <w:tcPr>
            <w:tcW w:w="4699" w:type="dxa"/>
          </w:tcPr>
          <w:p w:rsidR="00821386" w:rsidRPr="00B429F2" w:rsidRDefault="00821386" w:rsidP="00B318A3">
            <w:pPr>
              <w:rPr>
                <w:lang w:val="es-ES"/>
              </w:rPr>
            </w:pPr>
            <w:r w:rsidRPr="00B429F2">
              <w:rPr>
                <w:lang w:val="es-ES"/>
              </w:rPr>
              <w:t>Pyrethrin</w:t>
            </w:r>
          </w:p>
        </w:tc>
      </w:tr>
    </w:tbl>
    <w:p w:rsidR="00821386" w:rsidRDefault="00821386" w:rsidP="00F27665">
      <w:pPr>
        <w:jc w:val="both"/>
        <w:rPr>
          <w:lang w:val="es-ES"/>
        </w:rPr>
      </w:pPr>
    </w:p>
    <w:p w:rsidR="00821386" w:rsidRDefault="00821386" w:rsidP="00F27665">
      <w:pPr>
        <w:jc w:val="both"/>
        <w:rPr>
          <w:lang w:val="es-ES"/>
        </w:rPr>
      </w:pPr>
    </w:p>
    <w:p w:rsidR="00F27665" w:rsidRDefault="00F27665" w:rsidP="00F27665">
      <w:pPr>
        <w:jc w:val="both"/>
        <w:rPr>
          <w:lang w:val="es-ES"/>
        </w:rPr>
      </w:pPr>
      <w:r w:rsidRPr="006A6405">
        <w:rPr>
          <w:lang w:val="es-ES"/>
        </w:rPr>
        <w:t>Padres o guardianes pueden solicitar notificación previa de la aplicación de pesticida individual  en el sitio escolar.  Empezando agosto 1</w:t>
      </w:r>
      <w:r w:rsidR="000D700B">
        <w:rPr>
          <w:lang w:val="es-ES"/>
        </w:rPr>
        <w:t>4</w:t>
      </w:r>
      <w:r w:rsidRPr="006A6405">
        <w:rPr>
          <w:lang w:val="es-ES"/>
        </w:rPr>
        <w:t>, 20</w:t>
      </w:r>
      <w:r w:rsidR="00BC5245">
        <w:rPr>
          <w:lang w:val="es-ES"/>
        </w:rPr>
        <w:t>1</w:t>
      </w:r>
      <w:r w:rsidR="000D700B">
        <w:rPr>
          <w:lang w:val="es-ES"/>
        </w:rPr>
        <w:t>3</w:t>
      </w:r>
      <w:r w:rsidRPr="006A6405">
        <w:rPr>
          <w:lang w:val="es-ES"/>
        </w:rPr>
        <w:t xml:space="preserve"> las personas alistadas en este registro se les notificara al menos 72 horas antes que las pesticidas sean aplicadas.  Si a usted le gustaría que le notificaran cada vez que nosotros apliquemos un pesticida, por favor complete y regrese la forma adjunta a: </w:t>
      </w:r>
    </w:p>
    <w:p w:rsidR="00F27665" w:rsidRDefault="00F27665" w:rsidP="00F27665">
      <w:pPr>
        <w:jc w:val="both"/>
        <w:rPr>
          <w:lang w:val="es-ES"/>
        </w:rPr>
      </w:pPr>
    </w:p>
    <w:p w:rsidR="00F27665" w:rsidRDefault="00F27665" w:rsidP="00F27665">
      <w:pPr>
        <w:jc w:val="both"/>
      </w:pPr>
      <w:r w:rsidRPr="00F27665">
        <w:rPr>
          <w:lang w:val="es-MX"/>
        </w:rPr>
        <w:tab/>
      </w:r>
      <w:r w:rsidRPr="00F27665">
        <w:rPr>
          <w:lang w:val="es-MX"/>
        </w:rPr>
        <w:tab/>
      </w:r>
      <w:r w:rsidRPr="00F27665">
        <w:rPr>
          <w:lang w:val="es-MX"/>
        </w:rPr>
        <w:tab/>
      </w:r>
      <w:r w:rsidRPr="00F27665">
        <w:rPr>
          <w:lang w:val="es-MX"/>
        </w:rPr>
        <w:tab/>
      </w:r>
      <w:smartTag w:uri="urn:schemas-microsoft-com:office:smarttags" w:element="PersonName">
        <w:r w:rsidRPr="00831402">
          <w:t>Jim LaGrone</w:t>
        </w:r>
      </w:smartTag>
    </w:p>
    <w:p w:rsidR="00F27665" w:rsidRPr="00831402" w:rsidRDefault="00F27665" w:rsidP="00F27665">
      <w:pPr>
        <w:jc w:val="both"/>
      </w:pPr>
      <w:r>
        <w:tab/>
      </w:r>
      <w:r>
        <w:tab/>
      </w:r>
      <w:r>
        <w:tab/>
      </w:r>
      <w:r>
        <w:tab/>
      </w:r>
      <w:r w:rsidRPr="00831402">
        <w:t xml:space="preserve">Colusa Unified </w:t>
      </w:r>
      <w:smartTag w:uri="urn:schemas-microsoft-com:office:smarttags" w:element="place">
        <w:r w:rsidRPr="00831402">
          <w:t>School District</w:t>
        </w:r>
      </w:smartTag>
    </w:p>
    <w:p w:rsidR="00F27665" w:rsidRPr="00F27665" w:rsidRDefault="00F27665" w:rsidP="00F27665">
      <w:pPr>
        <w:jc w:val="both"/>
        <w:rPr>
          <w:lang w:val="es-MX"/>
        </w:rPr>
      </w:pPr>
      <w:r>
        <w:tab/>
      </w:r>
      <w:r>
        <w:tab/>
      </w:r>
      <w:r>
        <w:tab/>
      </w:r>
      <w:r>
        <w:tab/>
      </w:r>
      <w:r w:rsidRPr="00F27665">
        <w:rPr>
          <w:lang w:val="es-MX"/>
        </w:rPr>
        <w:t>745 Tenth St.</w:t>
      </w:r>
    </w:p>
    <w:p w:rsidR="00F27665" w:rsidRPr="00F27665" w:rsidRDefault="00F27665" w:rsidP="00F27665">
      <w:pPr>
        <w:jc w:val="both"/>
        <w:rPr>
          <w:lang w:val="es-MX"/>
        </w:rPr>
      </w:pPr>
      <w:r w:rsidRPr="00F27665">
        <w:rPr>
          <w:lang w:val="es-MX"/>
        </w:rPr>
        <w:tab/>
      </w:r>
      <w:r w:rsidRPr="00F27665">
        <w:rPr>
          <w:lang w:val="es-MX"/>
        </w:rPr>
        <w:tab/>
      </w:r>
      <w:r w:rsidRPr="00F27665">
        <w:rPr>
          <w:lang w:val="es-MX"/>
        </w:rPr>
        <w:tab/>
      </w:r>
      <w:r w:rsidRPr="00F27665">
        <w:rPr>
          <w:lang w:val="es-MX"/>
        </w:rPr>
        <w:tab/>
        <w:t>Colusa, CA 95932.</w:t>
      </w:r>
    </w:p>
    <w:p w:rsidR="00F27665" w:rsidRPr="00F27665" w:rsidRDefault="00F27665" w:rsidP="00F27665">
      <w:pPr>
        <w:jc w:val="both"/>
        <w:rPr>
          <w:lang w:val="es-MX"/>
        </w:rPr>
      </w:pPr>
    </w:p>
    <w:p w:rsidR="00F27665" w:rsidRPr="006A6405" w:rsidRDefault="00F27665" w:rsidP="00F27665">
      <w:pPr>
        <w:rPr>
          <w:lang w:val="es-ES"/>
        </w:rPr>
      </w:pPr>
    </w:p>
    <w:p w:rsidR="00F27665" w:rsidRPr="006A6405" w:rsidRDefault="00F27665" w:rsidP="00F27665">
      <w:pPr>
        <w:jc w:val="both"/>
        <w:rPr>
          <w:lang w:val="es-ES"/>
        </w:rPr>
      </w:pPr>
      <w:r w:rsidRPr="006A6405">
        <w:rPr>
          <w:lang w:val="es-ES"/>
        </w:rPr>
        <w:t xml:space="preserve">Si usted tiene cualquier pregunta, por favor contacte a </w:t>
      </w:r>
      <w:smartTag w:uri="urn:schemas-microsoft-com:office:smarttags" w:element="PersonName">
        <w:r w:rsidRPr="006A6405">
          <w:rPr>
            <w:lang w:val="es-ES"/>
          </w:rPr>
          <w:t>Jim LaGrone</w:t>
        </w:r>
      </w:smartTag>
      <w:r w:rsidRPr="006A6405">
        <w:rPr>
          <w:lang w:val="es-ES"/>
        </w:rPr>
        <w:t xml:space="preserve"> al </w:t>
      </w:r>
      <w:r w:rsidR="003E170A">
        <w:rPr>
          <w:lang w:val="es-ES"/>
        </w:rPr>
        <w:t>(</w:t>
      </w:r>
      <w:r w:rsidRPr="006A6405">
        <w:rPr>
          <w:lang w:val="es-ES"/>
        </w:rPr>
        <w:t>530</w:t>
      </w:r>
      <w:r w:rsidR="003E170A">
        <w:rPr>
          <w:lang w:val="es-ES"/>
        </w:rPr>
        <w:t>)</w:t>
      </w:r>
      <w:r w:rsidRPr="006A6405">
        <w:rPr>
          <w:lang w:val="es-ES"/>
        </w:rPr>
        <w:t xml:space="preserve"> 458-</w:t>
      </w:r>
      <w:r w:rsidR="00BC5245">
        <w:rPr>
          <w:lang w:val="es-ES"/>
        </w:rPr>
        <w:t>7791</w:t>
      </w:r>
      <w:r w:rsidR="003E170A">
        <w:rPr>
          <w:lang w:val="es-ES"/>
        </w:rPr>
        <w:t xml:space="preserve"> ext. 14550</w:t>
      </w:r>
      <w:r w:rsidRPr="006A6405">
        <w:rPr>
          <w:lang w:val="es-ES"/>
        </w:rPr>
        <w:t>.</w:t>
      </w:r>
    </w:p>
    <w:p w:rsidR="00F27665" w:rsidRPr="006A6405" w:rsidRDefault="00F27665" w:rsidP="00F27665">
      <w:pPr>
        <w:jc w:val="both"/>
        <w:rPr>
          <w:lang w:val="es-ES"/>
        </w:rPr>
      </w:pPr>
    </w:p>
    <w:p w:rsidR="00F27665" w:rsidRPr="006A6405" w:rsidRDefault="00F27665" w:rsidP="00F27665">
      <w:pPr>
        <w:jc w:val="both"/>
        <w:rPr>
          <w:lang w:val="es-ES"/>
        </w:rPr>
      </w:pPr>
      <w:r w:rsidRPr="006A6405">
        <w:rPr>
          <w:lang w:val="es-ES"/>
        </w:rPr>
        <w:t>Sinceramente,</w:t>
      </w:r>
    </w:p>
    <w:p w:rsidR="00F27665" w:rsidRPr="006A6405" w:rsidRDefault="00F27665" w:rsidP="00F27665">
      <w:pPr>
        <w:jc w:val="both"/>
        <w:rPr>
          <w:lang w:val="es-ES"/>
        </w:rPr>
      </w:pPr>
    </w:p>
    <w:p w:rsidR="00F27665" w:rsidRPr="006A6405" w:rsidRDefault="00F27665" w:rsidP="00F27665">
      <w:pPr>
        <w:jc w:val="both"/>
        <w:rPr>
          <w:rFonts w:ascii="Lucida Calligraphy" w:hAnsi="Lucida Calligraphy"/>
          <w:lang w:val="es-ES"/>
        </w:rPr>
      </w:pPr>
      <w:smartTag w:uri="urn:schemas-microsoft-com:office:smarttags" w:element="PersonName">
        <w:r w:rsidRPr="006A6405">
          <w:rPr>
            <w:rFonts w:ascii="Lucida Calligraphy" w:hAnsi="Lucida Calligraphy"/>
            <w:lang w:val="es-ES"/>
          </w:rPr>
          <w:t>Jim LaGrone</w:t>
        </w:r>
      </w:smartTag>
    </w:p>
    <w:p w:rsidR="00F27665" w:rsidRPr="006A6405" w:rsidRDefault="00F27665" w:rsidP="00F27665">
      <w:pPr>
        <w:jc w:val="both"/>
        <w:rPr>
          <w:lang w:val="es-ES"/>
        </w:rPr>
      </w:pPr>
      <w:r w:rsidRPr="006A6405">
        <w:rPr>
          <w:lang w:val="es-ES"/>
        </w:rPr>
        <w:t>Director de Mantenimiento, Operaciones y Transportación</w:t>
      </w:r>
    </w:p>
    <w:p w:rsidR="00F27665" w:rsidRPr="006A6405" w:rsidRDefault="00F27665" w:rsidP="00F27665">
      <w:pPr>
        <w:jc w:val="both"/>
        <w:rPr>
          <w:lang w:val="es-ES"/>
        </w:rPr>
      </w:pPr>
    </w:p>
    <w:p w:rsidR="00F27665" w:rsidRPr="006A6405" w:rsidRDefault="00F27665" w:rsidP="00F27665">
      <w:pPr>
        <w:jc w:val="both"/>
        <w:rPr>
          <w:lang w:val="es-ES"/>
        </w:rPr>
      </w:pPr>
    </w:p>
    <w:p w:rsidR="0046459C" w:rsidRPr="00F27665" w:rsidRDefault="0046459C" w:rsidP="00FC70F0">
      <w:pPr>
        <w:jc w:val="both"/>
        <w:rPr>
          <w:lang w:val="es-ES"/>
        </w:rPr>
      </w:pPr>
    </w:p>
    <w:p w:rsidR="0046459C" w:rsidRPr="00F27665" w:rsidRDefault="0046459C" w:rsidP="00FC70F0">
      <w:pPr>
        <w:jc w:val="both"/>
        <w:rPr>
          <w:lang w:val="es-MX"/>
        </w:rPr>
      </w:pPr>
    </w:p>
    <w:sectPr w:rsidR="0046459C" w:rsidRPr="00F27665" w:rsidSect="00A233D2">
      <w:pgSz w:w="12240" w:h="15840" w:code="1"/>
      <w:pgMar w:top="1152"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A5287"/>
    <w:multiLevelType w:val="hybridMultilevel"/>
    <w:tmpl w:val="A7F84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741A2"/>
    <w:rsid w:val="000151FD"/>
    <w:rsid w:val="000359D8"/>
    <w:rsid w:val="000A7C84"/>
    <w:rsid w:val="000D700B"/>
    <w:rsid w:val="001741A2"/>
    <w:rsid w:val="001772F3"/>
    <w:rsid w:val="001A3F3E"/>
    <w:rsid w:val="0022317C"/>
    <w:rsid w:val="00371403"/>
    <w:rsid w:val="003B2C1D"/>
    <w:rsid w:val="003B799C"/>
    <w:rsid w:val="003E170A"/>
    <w:rsid w:val="00444892"/>
    <w:rsid w:val="0046459C"/>
    <w:rsid w:val="00470089"/>
    <w:rsid w:val="00487480"/>
    <w:rsid w:val="004D46EB"/>
    <w:rsid w:val="00582357"/>
    <w:rsid w:val="005E7970"/>
    <w:rsid w:val="007422BE"/>
    <w:rsid w:val="0075322D"/>
    <w:rsid w:val="00821386"/>
    <w:rsid w:val="00832DE6"/>
    <w:rsid w:val="008679AF"/>
    <w:rsid w:val="008B1F63"/>
    <w:rsid w:val="009A4F70"/>
    <w:rsid w:val="009B3695"/>
    <w:rsid w:val="00A07791"/>
    <w:rsid w:val="00A233D2"/>
    <w:rsid w:val="00AF1103"/>
    <w:rsid w:val="00B1331C"/>
    <w:rsid w:val="00B429F2"/>
    <w:rsid w:val="00BC5245"/>
    <w:rsid w:val="00C6763C"/>
    <w:rsid w:val="00CE3867"/>
    <w:rsid w:val="00CE6C71"/>
    <w:rsid w:val="00D67F08"/>
    <w:rsid w:val="00D862C9"/>
    <w:rsid w:val="00D87CB1"/>
    <w:rsid w:val="00E21386"/>
    <w:rsid w:val="00F27665"/>
    <w:rsid w:val="00F7776D"/>
    <w:rsid w:val="00FA2A14"/>
    <w:rsid w:val="00FC70F0"/>
    <w:rsid w:val="00FD6251"/>
    <w:rsid w:val="00FE7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41A2"/>
    <w:rPr>
      <w:rFonts w:ascii="Century Schoolbook" w:hAnsi="Century Schoolbook" w:cs="Arial"/>
      <w:sz w:val="20"/>
      <w:szCs w:val="20"/>
    </w:rPr>
  </w:style>
  <w:style w:type="paragraph" w:styleId="EnvelopeAddress">
    <w:name w:val="envelope address"/>
    <w:basedOn w:val="Normal"/>
    <w:rsid w:val="0075322D"/>
    <w:pPr>
      <w:framePr w:w="7920" w:h="1980" w:hRule="exact" w:hSpace="180" w:wrap="auto" w:hAnchor="page" w:xAlign="center" w:yAlign="bottom"/>
      <w:ind w:left="2880"/>
    </w:pPr>
    <w:rPr>
      <w:rFonts w:cs="Arial"/>
    </w:rPr>
  </w:style>
  <w:style w:type="character" w:styleId="Hyperlink">
    <w:name w:val="Hyperlink"/>
    <w:basedOn w:val="DefaultParagraphFont"/>
    <w:rsid w:val="00CE3867"/>
    <w:rPr>
      <w:color w:val="0000FF"/>
      <w:u w:val="single"/>
    </w:rPr>
  </w:style>
  <w:style w:type="table" w:styleId="TableGrid">
    <w:name w:val="Table Grid"/>
    <w:basedOn w:val="TableNormal"/>
    <w:rsid w:val="009A4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170A"/>
    <w:rPr>
      <w:rFonts w:ascii="Tahoma" w:hAnsi="Tahoma" w:cs="Tahoma"/>
      <w:sz w:val="16"/>
      <w:szCs w:val="16"/>
    </w:rPr>
  </w:style>
  <w:style w:type="character" w:customStyle="1" w:styleId="BalloonTextChar">
    <w:name w:val="Balloon Text Char"/>
    <w:basedOn w:val="DefaultParagraphFont"/>
    <w:link w:val="BalloonText"/>
    <w:uiPriority w:val="99"/>
    <w:semiHidden/>
    <w:rsid w:val="003E1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pr.ca.gov" TargetMode="External"/><Relationship Id="rId5" Type="http://schemas.openxmlformats.org/officeDocument/2006/relationships/hyperlink" Target="http://www.cdpr.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2632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Dear Parent or Guardian,</vt:lpstr>
    </vt:vector>
  </TitlesOfParts>
  <Company>Colusa Unified School District</Company>
  <LinksUpToDate>false</LinksUpToDate>
  <CharactersWithSpaces>3053</CharactersWithSpaces>
  <SharedDoc>false</SharedDoc>
  <HLinks>
    <vt:vector size="12" baseType="variant">
      <vt:variant>
        <vt:i4>6684772</vt:i4>
      </vt:variant>
      <vt:variant>
        <vt:i4>3</vt:i4>
      </vt:variant>
      <vt:variant>
        <vt:i4>0</vt:i4>
      </vt:variant>
      <vt:variant>
        <vt:i4>5</vt:i4>
      </vt:variant>
      <vt:variant>
        <vt:lpwstr>http://www.cdpr.ca.gov/</vt:lpwstr>
      </vt:variant>
      <vt:variant>
        <vt:lpwstr/>
      </vt:variant>
      <vt:variant>
        <vt:i4>6684772</vt:i4>
      </vt:variant>
      <vt:variant>
        <vt:i4>0</vt:i4>
      </vt:variant>
      <vt:variant>
        <vt:i4>0</vt:i4>
      </vt:variant>
      <vt:variant>
        <vt:i4>5</vt:i4>
      </vt:variant>
      <vt:variant>
        <vt:lpwstr>http://www.cdpr.ca.gov/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 or Guardian,</dc:title>
  <dc:creator>Mary Lyttle</dc:creator>
  <cp:lastModifiedBy>jlagrone</cp:lastModifiedBy>
  <cp:revision>2</cp:revision>
  <cp:lastPrinted>2010-07-23T15:52:00Z</cp:lastPrinted>
  <dcterms:created xsi:type="dcterms:W3CDTF">2013-06-24T17:30:00Z</dcterms:created>
  <dcterms:modified xsi:type="dcterms:W3CDTF">2013-06-24T17:30:00Z</dcterms:modified>
</cp:coreProperties>
</file>